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7815"/>
        <w:tblGridChange w:id="0">
          <w:tblGrid>
            <w:gridCol w:w="2985"/>
            <w:gridCol w:w="781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22222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rPr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Board of Supervisors:</w:t>
            </w:r>
          </w:p>
          <w:p w:rsidR="00000000" w:rsidDel="00000000" w:rsidP="00000000" w:rsidRDefault="00000000" w:rsidRPr="00000000" w14:paraId="00000003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4 - Steve Glass, Chair</w:t>
            </w:r>
          </w:p>
          <w:p w:rsidR="00000000" w:rsidDel="00000000" w:rsidP="00000000" w:rsidRDefault="00000000" w:rsidRPr="00000000" w14:paraId="00000004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(Term. 12.2029) </w:t>
            </w:r>
          </w:p>
          <w:p w:rsidR="00000000" w:rsidDel="00000000" w:rsidP="00000000" w:rsidRDefault="00000000" w:rsidRPr="00000000" w14:paraId="00000005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2 -Tom Allen, Vice-Chair</w:t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(Term. 12.2027)</w:t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3 - Ramona Goolsby</w:t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(Term. 12.2029) 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5 - Dan Conklin</w:t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(Term. 12.2027) </w:t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1 - Maria Young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(Term. 12.2027) 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6 - Gabby Coughlin 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(Term, 06.2026)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7 - Sarah Hurteau 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(Term. 06.2026)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Associate Supervisor (ex-officio) -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Charlene Pyskoty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Staff: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Joshua O’Halloran, District Manager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(505) 510-DIRT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Tammy Silva, CFO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(505) 363-4688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Erin Blaz, </w:t>
            </w:r>
            <w:r w:rsidDel="00000000" w:rsidR="00000000" w:rsidRPr="00000000">
              <w:rPr>
                <w:color w:val="000000"/>
                <w:sz w:val="16"/>
                <w:szCs w:val="16"/>
                <w:highlight w:val="white"/>
                <w:rtl w:val="0"/>
              </w:rPr>
              <w:t xml:space="preserve">Education Manager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white"/>
                <w:rtl w:val="0"/>
              </w:rPr>
              <w:t xml:space="preserve">(505) 225-RIVR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Ricky Reedy, Forest Health Manager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(505) 431-3547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CJ Ames, Agriculture Manager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(505) 750-SOIL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Annie Montes, Urban Waters  Manager (505) 369 -6405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Cooperators: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u w:val="single"/>
                <w:rtl w:val="0"/>
              </w:rPr>
              <w:t xml:space="preserve">NMDA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Katie Mechenbier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Soil &amp; Water Conservation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Specialist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u w:val="single"/>
                <w:rtl w:val="0"/>
              </w:rPr>
              <w:t xml:space="preserve">NRCS - USDA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Jill Mumford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District Conservationist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u w:val="single"/>
                <w:rtl w:val="0"/>
              </w:rPr>
              <w:t xml:space="preserve">EMNRD - NM Forestry Division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Lawrence Crane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Bernalillo District Forester</w:t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u w:val="single"/>
                <w:rtl w:val="0"/>
              </w:rPr>
              <w:t xml:space="preserve">NMED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color w:val="000000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Jocelyn Harimon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Water Resources Professional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Surface Water Quality Bureau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Ciudad SWCD</w:t>
            </w:r>
          </w:p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Tijeras Ave NE, Suite C</w:t>
            </w:r>
          </w:p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b w:val="1"/>
                <w:bCs w:val="1"/>
                <w:color w:val="000000"/>
                <w:sz w:val="14"/>
                <w:szCs w:val="14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Albuquerque, NM 87102</w:t>
            </w:r>
          </w:p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Office: (505) 510-DIRT</w:t>
            </w:r>
          </w:p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</w:rPr>
              <w:drawing>
                <wp:inline distB="0" distT="0" distL="0" distR="0">
                  <wp:extent cx="1147763" cy="516154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763" cy="5161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8" w:val="single"/>
              <w:left w:color="222222" w:space="0" w:sz="8" w:val="single"/>
              <w:bottom w:color="222222" w:space="0" w:sz="8" w:val="single"/>
              <w:right w:color="22222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CIUDAD SOIL AND WATER CONSERVATION DISTRICT</w:t>
            </w:r>
          </w:p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BOARD OF SUPERVISORS MEETING</w:t>
            </w:r>
          </w:p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Zoom</w:t>
            </w:r>
          </w:p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color w:val="000000"/>
              </w:rPr>
            </w:pPr>
            <w:hyperlink r:id="rId8">
              <w:r w:rsidDel="00000000" w:rsidR="00000000" w:rsidRPr="00000000">
                <w:rPr>
                  <w:rFonts w:ascii="Roboto" w:cs="Roboto" w:eastAsia="Roboto" w:hAnsi="Roboto"/>
                  <w:color w:val="1a73e8"/>
                  <w:sz w:val="21"/>
                  <w:szCs w:val="21"/>
                  <w:highlight w:val="white"/>
                  <w:u w:val="single"/>
                  <w:rtl w:val="0"/>
                </w:rPr>
                <w:t xml:space="preserve">https://us06web.zoom.us/j/85803522668?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color w:val="3c4043"/>
                <w:highlight w:val="white"/>
              </w:rPr>
            </w:pPr>
            <w:r w:rsidDel="00000000" w:rsidR="00000000" w:rsidRPr="00000000">
              <w:rPr>
                <w:color w:val="3c4043"/>
                <w:highlight w:val="white"/>
                <w:rtl w:val="0"/>
              </w:rPr>
              <w:t xml:space="preserve">Meeting ID: 865 2584 5675</w:t>
            </w:r>
          </w:p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color w:val="3c4043"/>
                <w:highlight w:val="white"/>
              </w:rPr>
            </w:pPr>
            <w:r w:rsidDel="00000000" w:rsidR="00000000" w:rsidRPr="00000000">
              <w:rPr>
                <w:color w:val="3c4043"/>
                <w:highlight w:val="white"/>
                <w:rtl w:val="0"/>
              </w:rPr>
              <w:t xml:space="preserve">+1 (720) 707 2699</w:t>
            </w:r>
          </w:p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color w:val="3c4043"/>
                <w:highlight w:val="white"/>
              </w:rPr>
            </w:pPr>
            <w:r w:rsidDel="00000000" w:rsidR="00000000" w:rsidRPr="00000000">
              <w:rPr>
                <w:color w:val="3c4043"/>
                <w:highlight w:val="white"/>
                <w:rtl w:val="0"/>
              </w:rPr>
              <w:t xml:space="preserve">1015 Tijeras Ave NE Suite C</w:t>
            </w:r>
          </w:p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June 15,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Open Meeting Agenda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Call to Order </w:t>
              <w:tab/>
              <w:tab/>
              <w:tab/>
              <w:tab/>
              <w:tab/>
              <w:tab/>
              <w:tab/>
              <w:t xml:space="preserve">4:30PM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Steve Glass, Tom Allen, Ramona Goolsby, Dan Conklin, Maria Young, Gabriella Coughlin</w:t>
            </w:r>
          </w:p>
          <w:p w:rsidR="00000000" w:rsidDel="00000000" w:rsidP="00000000" w:rsidRDefault="00000000" w:rsidRPr="00000000" w14:paraId="00000053">
            <w:pPr>
              <w:widowControl w:val="0"/>
              <w:ind w:left="810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Review and Approval of Agenda</w:t>
            </w:r>
            <w:r w:rsidDel="00000000" w:rsidR="00000000" w:rsidRPr="00000000">
              <w:rPr>
                <w:color w:val="000000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Action Item)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Review and Approval of Minutes </w:t>
            </w:r>
            <w:r w:rsidDel="00000000" w:rsidR="00000000" w:rsidRPr="00000000">
              <w:rPr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Action Item</w:t>
            </w:r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Draft Board Meeting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minutes 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5</w:t>
            </w:r>
            <w:r w:rsidDel="00000000" w:rsidR="00000000" w:rsidRPr="00000000">
              <w:rPr>
                <w:color w:val="222222"/>
                <w:rtl w:val="0"/>
              </w:rPr>
              <w:t xml:space="preserve">.18.26</w:t>
            </w:r>
          </w:p>
          <w:p w:rsidR="00000000" w:rsidDel="00000000" w:rsidP="00000000" w:rsidRDefault="00000000" w:rsidRPr="00000000" w14:paraId="00000057">
            <w:pPr>
              <w:widowControl w:val="0"/>
              <w:ind w:left="8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Guest Presentation: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Cole Firkins, UNM - Studying CMC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E. coli</w:t>
            </w:r>
            <w:r w:rsidDel="00000000" w:rsidR="00000000" w:rsidRPr="00000000">
              <w:rPr>
                <w:color w:val="000000"/>
                <w:rtl w:val="0"/>
              </w:rPr>
              <w:t xml:space="preserve"> database</w:t>
            </w:r>
          </w:p>
          <w:p w:rsidR="00000000" w:rsidDel="00000000" w:rsidP="00000000" w:rsidRDefault="00000000" w:rsidRPr="00000000" w14:paraId="00000059">
            <w:pPr>
              <w:widowControl w:val="0"/>
              <w:ind w:left="45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Public Comment (3 minutes)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Reports of Partners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numPr>
                <w:ilvl w:val="1"/>
                <w:numId w:val="2"/>
              </w:numPr>
              <w:ind w:left="810" w:hanging="270"/>
              <w:rPr>
                <w:color w:val="000000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NMDA 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(Katie Mechenbier)</w:t>
            </w:r>
          </w:p>
          <w:p w:rsidR="00000000" w:rsidDel="00000000" w:rsidP="00000000" w:rsidRDefault="00000000" w:rsidRPr="00000000" w14:paraId="0000005D">
            <w:pPr>
              <w:numPr>
                <w:ilvl w:val="1"/>
                <w:numId w:val="2"/>
              </w:numPr>
              <w:ind w:left="810" w:hanging="27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NRCS </w:t>
            </w:r>
            <w:r w:rsidDel="00000000" w:rsidR="00000000" w:rsidRPr="00000000">
              <w:rPr>
                <w:color w:val="000000"/>
                <w:rtl w:val="0"/>
              </w:rPr>
              <w:t xml:space="preserve">(Jill Mumford)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1"/>
                <w:numId w:val="2"/>
              </w:numPr>
              <w:ind w:left="810" w:hanging="27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Other </w:t>
            </w:r>
          </w:p>
          <w:p w:rsidR="00000000" w:rsidDel="00000000" w:rsidP="00000000" w:rsidRDefault="00000000" w:rsidRPr="00000000" w14:paraId="0000005F">
            <w:pPr>
              <w:ind w:left="8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ind w:left="450" w:hanging="360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Consent Agenda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FY27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NMC Aware and Prepare Grant Resolution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Wildland Seed Harvesting grant 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2"/>
              </w:numPr>
              <w:ind w:left="450" w:hanging="360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Action Items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Approval of the Ciudad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FY 27 Action Plan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widowControl w:val="0"/>
              <w:ind w:left="8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Finance Committee Report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(Action Items)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Finance Committee </w:t>
            </w: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Financial Documents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000000"/>
                <w:u w:val="none"/>
              </w:rPr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Budget Adjustment Request: 319 MRG WPB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; </w:t>
            </w: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Resolution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FY2028-2032 ICIP </w:t>
            </w: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resolution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; </w:t>
            </w: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folder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Reports of committees </w:t>
            </w:r>
            <w:r w:rsidDel="00000000" w:rsidR="00000000" w:rsidRPr="00000000">
              <w:rPr>
                <w:color w:val="000000"/>
                <w:rtl w:val="0"/>
              </w:rPr>
              <w:t xml:space="preserve">and possible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Action Items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27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Policy Committee</w:t>
            </w:r>
            <w:r w:rsidDel="00000000" w:rsidR="00000000" w:rsidRPr="00000000">
              <w:rPr>
                <w:color w:val="000000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rtl w:val="0"/>
              </w:rPr>
              <w:t xml:space="preserve">Compliance and Transparency</w:t>
            </w:r>
            <w:r w:rsidDel="00000000" w:rsidR="00000000" w:rsidRPr="00000000">
              <w:rPr>
                <w:color w:val="000000"/>
                <w:rtl w:val="0"/>
              </w:rPr>
              <w:t xml:space="preserve"> (Ramona)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27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Personnel Committee: New hires, departures, organizational changes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27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Mill Levy Committee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27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Government Affairs Committee: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Possible District comment on </w:t>
            </w: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WQCC Surface Waters Permitting Rule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(</w:t>
            </w: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SG comments here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)</w:t>
              <w:br w:type="textWrapping"/>
              <w:t xml:space="preserve"> 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District Staff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Staff Report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FY26 Point System </w:t>
            </w: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Worksheet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ind w:left="8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Other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000000"/>
                <w:u w:val="none"/>
              </w:rPr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District Map Drafts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- Does the board have feedback for these drafted maps or ideas for other maps that we need. 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000000"/>
                <w:u w:val="none"/>
              </w:rPr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Logo design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Adjourn                                                                                                       6:30PM                                                           </w:t>
            </w:r>
          </w:p>
          <w:p w:rsidR="00000000" w:rsidDel="00000000" w:rsidP="00000000" w:rsidRDefault="00000000" w:rsidRPr="00000000" w14:paraId="0000007A">
            <w:pPr>
              <w:widowControl w:val="0"/>
              <w:ind w:left="54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 next Regular Monthly Meeting is Monday, July 20, 2026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22222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rPr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8" w:val="single"/>
              <w:left w:color="222222" w:space="0" w:sz="8" w:val="single"/>
              <w:bottom w:color="222222" w:space="0" w:sz="8" w:val="single"/>
              <w:right w:color="22222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Meeting and Event Announcements</w:t>
      </w:r>
    </w:p>
    <w:p w:rsidR="00000000" w:rsidDel="00000000" w:rsidP="00000000" w:rsidRDefault="00000000" w:rsidRPr="00000000" w14:paraId="00000081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- </w:t>
        <w:tab/>
        <w:t xml:space="preserve">tabling / promotional opportunity</w:t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*rr - </w:t>
        <w:tab/>
        <w:t xml:space="preserve">Rolling River requests</w:t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Current Funding Opportunities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  <w:highlight w:val="white"/>
        </w:rPr>
      </w:pPr>
      <w:hyperlink r:id="rId25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Community Forestry Assistance Grant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- Rolling Deadline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NMED 319 grant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Trails+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SWCC Water Quality and Conservation Grant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Noxious weeds grant - 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Climate Smart Communities initiative grant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SWCC Water Quality and Conservation Grant - 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</w:rPr>
      </w:pPr>
      <w:hyperlink r:id="rId2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NMED Clean Water Act 319(h) watershed planning/implementation grants</w:t>
        </w:r>
      </w:hyperlink>
      <w:r w:rsidDel="00000000" w:rsidR="00000000" w:rsidRPr="00000000">
        <w:rPr>
          <w:sz w:val="20"/>
          <w:szCs w:val="20"/>
          <w:rtl w:val="0"/>
        </w:rPr>
        <w:t xml:space="preserve"> - </w:t>
      </w:r>
    </w:p>
    <w:p w:rsidR="00000000" w:rsidDel="00000000" w:rsidP="00000000" w:rsidRDefault="00000000" w:rsidRPr="00000000" w14:paraId="0000009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Applications Submitted in FY 25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Middle Rio Grande Urban Waters Small Grants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NM YCC Grant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District Opportunities- Community Education and Outreach (RRHIP) and Landscape Scale (Seed Saving)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CWDG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WQ&amp;C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spacing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HSP for CNP and GTG</w:t>
      </w:r>
    </w:p>
    <w:p w:rsidR="00000000" w:rsidDel="00000000" w:rsidP="00000000" w:rsidRDefault="00000000" w:rsidRPr="00000000" w14:paraId="0000009A">
      <w:pPr>
        <w:spacing w:line="276" w:lineRule="auto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Annual or Ongoing Funding to Consider Applying For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Bureau of Reclamation </w:t>
      </w:r>
      <w:hyperlink r:id="rId2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WaterSmart</w:t>
        </w:r>
      </w:hyperlink>
      <w:r w:rsidDel="00000000" w:rsidR="00000000" w:rsidRPr="00000000">
        <w:rPr>
          <w:sz w:val="20"/>
          <w:szCs w:val="20"/>
          <w:rtl w:val="0"/>
        </w:rPr>
        <w:t xml:space="preserve"> grants </w:t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2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NRCS CIG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2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Miscellaneous NRCS Financial Assistance Programs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3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NRCS Regional Conservation Partnership Program or Alternative Funding Agreement </w:t>
        </w:r>
      </w:hyperlink>
      <w:r w:rsidDel="00000000" w:rsidR="00000000" w:rsidRPr="00000000">
        <w:rPr>
          <w:sz w:val="20"/>
          <w:szCs w:val="20"/>
          <w:rtl w:val="0"/>
        </w:rPr>
        <w:t xml:space="preserve">- South Valley Acequia Assoc.</w:t>
      </w:r>
    </w:p>
    <w:p w:rsidR="00000000" w:rsidDel="00000000" w:rsidP="00000000" w:rsidRDefault="00000000" w:rsidRPr="00000000" w14:paraId="000000A1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SWCC Water Quality and Conservation Grant - Due April 4</w:t>
      </w:r>
    </w:p>
    <w:p w:rsidR="00000000" w:rsidDel="00000000" w:rsidP="00000000" w:rsidRDefault="00000000" w:rsidRPr="00000000" w14:paraId="000000A2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3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NMED CPB Clean Water State Revolving Funds</w:t>
        </w:r>
      </w:hyperlink>
      <w:hyperlink r:id="rId3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NMED Clean Water Act 604(b) watershed planning grant</w:t>
      </w:r>
    </w:p>
    <w:p w:rsidR="00000000" w:rsidDel="00000000" w:rsidP="00000000" w:rsidRDefault="00000000" w:rsidRPr="00000000" w14:paraId="000000A4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3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NMED Clean Water Act 319(h) watershed planning/implementation grants</w:t>
        </w:r>
      </w:hyperlink>
      <w:r w:rsidDel="00000000" w:rsidR="00000000" w:rsidRPr="00000000">
        <w:rPr>
          <w:sz w:val="20"/>
          <w:szCs w:val="20"/>
          <w:rtl w:val="0"/>
        </w:rPr>
        <w:t xml:space="preserve"> - due March 25</w:t>
      </w:r>
    </w:p>
    <w:p w:rsidR="00000000" w:rsidDel="00000000" w:rsidP="00000000" w:rsidRDefault="00000000" w:rsidRPr="00000000" w14:paraId="000000A5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NFWF environmental education grant</w:t>
      </w:r>
    </w:p>
    <w:p w:rsidR="00000000" w:rsidDel="00000000" w:rsidP="00000000" w:rsidRDefault="00000000" w:rsidRPr="00000000" w14:paraId="000000A6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USDA Farm to School Grant</w:t>
      </w:r>
    </w:p>
    <w:p w:rsidR="00000000" w:rsidDel="00000000" w:rsidP="00000000" w:rsidRDefault="00000000" w:rsidRPr="00000000" w14:paraId="000000A7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3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Western IPM Center 202 grants, RFPs avail. In Oct.</w:t>
        </w:r>
      </w:hyperlink>
      <w:hyperlink r:id="rId3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 </w:t>
        </w:r>
      </w:hyperlink>
      <w:r w:rsidDel="00000000" w:rsidR="00000000" w:rsidRPr="00000000">
        <w:rPr>
          <w:sz w:val="20"/>
          <w:szCs w:val="20"/>
          <w:rtl w:val="0"/>
        </w:rPr>
        <w:t xml:space="preserve">- collaboration with Agricultural partners</w:t>
      </w:r>
    </w:p>
    <w:p w:rsidR="00000000" w:rsidDel="00000000" w:rsidP="00000000" w:rsidRDefault="00000000" w:rsidRPr="00000000" w14:paraId="000000A8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3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NMGF Share with Wildlife Grant Program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FAWRA - </w:t>
      </w:r>
      <w:hyperlink r:id="rId3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Forest and Watershed Restoration Act (NMSF, EMNRD)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BoR - </w:t>
      </w:r>
      <w:hyperlink r:id="rId38">
        <w:r w:rsidDel="00000000" w:rsidR="00000000" w:rsidRPr="00000000">
          <w:rPr>
            <w:color w:val="0000ff"/>
            <w:sz w:val="20"/>
            <w:szCs w:val="20"/>
            <w:highlight w:val="white"/>
            <w:u w:val="single"/>
            <w:rtl w:val="0"/>
          </w:rPr>
          <w:t xml:space="preserve">Cooperative Watershed Management Program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810" w:hanging="27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color w:val="40404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ac090" w:val="clear"/>
    </w:tc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oiDUhlij6OzNGXXtDTfxnFWlYcj1OWEk/edit?usp=sharing&amp;ouid=102926876233227299651&amp;rtpof=true&amp;sd=true" TargetMode="External"/><Relationship Id="rId22" Type="http://schemas.openxmlformats.org/officeDocument/2006/relationships/hyperlink" Target="https://docs.google.com/spreadsheets/d/1i06Oqxf17NkNyyeVHAlyDAqvyCd-udZL/edit?usp=sharing&amp;ouid=117224504370485826266&amp;rtpof=true&amp;sd=true" TargetMode="External"/><Relationship Id="rId21" Type="http://schemas.openxmlformats.org/officeDocument/2006/relationships/hyperlink" Target="https://docs.google.com/document/d/1Loq6mmvxoDPoDCjwOeaETxiNav7RfW3S/edit?usp=sharing&amp;ouid=117224504370485826266&amp;rtpof=true&amp;sd=true" TargetMode="External"/><Relationship Id="rId24" Type="http://schemas.openxmlformats.org/officeDocument/2006/relationships/hyperlink" Target="https://drive.google.com/drive/folders/1lfbf1Pbz6-VZ7AQjUWrbQrv_n3I330kK?usp=drive_link" TargetMode="External"/><Relationship Id="rId23" Type="http://schemas.openxmlformats.org/officeDocument/2006/relationships/hyperlink" Target="https://docs.google.com/presentation/d/1gViloXeuu2EyiU0_C_U3p2ZivAyph5Tz1kAmQsVuF9c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HJaLJULS0cBJzhgouJ4Pi4YHo8ucKzSE/edit?usp=sharing&amp;ouid=102926876233227299651&amp;rtpof=true&amp;sd=true" TargetMode="External"/><Relationship Id="rId26" Type="http://schemas.openxmlformats.org/officeDocument/2006/relationships/hyperlink" Target="https://www.env.nm.gov/surface-water-quality/watershed-protection-section/funding-opportunities" TargetMode="External"/><Relationship Id="rId25" Type="http://schemas.openxmlformats.org/officeDocument/2006/relationships/hyperlink" Target="https://www.emnrd.nm.gov/sfd/requests-for-proposals-and-grants/" TargetMode="External"/><Relationship Id="rId28" Type="http://schemas.openxmlformats.org/officeDocument/2006/relationships/hyperlink" Target="https://www.nrcs.usda.gov/wps/portal/nrcs/main/national/programs/financial/cig/" TargetMode="External"/><Relationship Id="rId27" Type="http://schemas.openxmlformats.org/officeDocument/2006/relationships/hyperlink" Target="https://www.usbr.gov/watersmart/" TargetMode="External"/><Relationship Id="rId5" Type="http://schemas.openxmlformats.org/officeDocument/2006/relationships/styles" Target="styles.xml"/><Relationship Id="rId6" Type="http://schemas.openxmlformats.org/officeDocument/2006/relationships/hyperlink" Target="mailto:jocelyn.harimon@env.nm.gov" TargetMode="External"/><Relationship Id="rId29" Type="http://schemas.openxmlformats.org/officeDocument/2006/relationships/hyperlink" Target="https://www.nrcs.usda.gov/wps/portal/nrcs/main/national/programs/financial/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us06web.zoom.us/j/85803522668?pwd=Nc359PyxtXsuCaBJ1OAxhxUmb9XZPD.1" TargetMode="External"/><Relationship Id="rId31" Type="http://schemas.openxmlformats.org/officeDocument/2006/relationships/hyperlink" Target="https://www.env.nm.gov/construction-programs/clean-water-state-revolving-fund-cwsrf/" TargetMode="External"/><Relationship Id="rId30" Type="http://schemas.openxmlformats.org/officeDocument/2006/relationships/hyperlink" Target="https://www.nrcs.usda.gov/wps/portal/nrcs/main/national/programs/financial/rcpp/" TargetMode="External"/><Relationship Id="rId11" Type="http://schemas.openxmlformats.org/officeDocument/2006/relationships/hyperlink" Target="https://docs.google.com/document/d/1Pjik7utPI61wsUfinIqcPUkew68fr7Wh/edit" TargetMode="External"/><Relationship Id="rId33" Type="http://schemas.openxmlformats.org/officeDocument/2006/relationships/hyperlink" Target="https://www.env.nm.gov/surface-water-quality/watershed-protection-section/funding-opportunities" TargetMode="External"/><Relationship Id="rId10" Type="http://schemas.openxmlformats.org/officeDocument/2006/relationships/hyperlink" Target="https://docs.google.com/document/d/1CuWAEXJiHlwt8L9x2zLZgm0tcWO9Og1A/edit?usp=sharing&amp;ouid=117224504370485826266&amp;rtpof=true&amp;sd=true" TargetMode="External"/><Relationship Id="rId32" Type="http://schemas.openxmlformats.org/officeDocument/2006/relationships/hyperlink" Target="https://www.env.nm.gov/construction-programs/clean-water-state-revolving-fund-cwsrf/" TargetMode="External"/><Relationship Id="rId13" Type="http://schemas.openxmlformats.org/officeDocument/2006/relationships/hyperlink" Target="https://docs.google.com/document/d/1OTSxTkKZs57C4b_5ApeZ6CYKxE7dUobYRuLFGtmfhy0/edit?usp=sharing" TargetMode="External"/><Relationship Id="rId35" Type="http://schemas.openxmlformats.org/officeDocument/2006/relationships/hyperlink" Target="http://westernipm.org/index.cfm/center-grants/" TargetMode="External"/><Relationship Id="rId12" Type="http://schemas.openxmlformats.org/officeDocument/2006/relationships/hyperlink" Target="https://drive.google.com/file/d/1acd6heYQecbx6niFyLHNoxtBE1kPvVtM/view?usp=sharing" TargetMode="External"/><Relationship Id="rId34" Type="http://schemas.openxmlformats.org/officeDocument/2006/relationships/hyperlink" Target="http://westernipm.org/index.cfm/center-grants/" TargetMode="External"/><Relationship Id="rId15" Type="http://schemas.openxmlformats.org/officeDocument/2006/relationships/hyperlink" Target="https://drive.google.com/file/d/1uEgLzQ1loHOrjHSD4VXpjiOFyjsLJCPw/view?usp=drive_link" TargetMode="External"/><Relationship Id="rId37" Type="http://schemas.openxmlformats.org/officeDocument/2006/relationships/hyperlink" Target="https://www.emnrd.nm.gov/sfd/forest-and-watershed-restoration-act-fawra/" TargetMode="External"/><Relationship Id="rId14" Type="http://schemas.openxmlformats.org/officeDocument/2006/relationships/hyperlink" Target="https://drive.google.com/drive/folders/1pM0XQJ5ES9Ja7I3cWsBLVdNt8Xo9KiOp?usp=drive_link" TargetMode="External"/><Relationship Id="rId36" Type="http://schemas.openxmlformats.org/officeDocument/2006/relationships/hyperlink" Target="http://www.wildlife.state.nm.us/download/conservation/share-with-wildlife/projects-proposals/Call-for-Project-Information.pdf" TargetMode="External"/><Relationship Id="rId17" Type="http://schemas.openxmlformats.org/officeDocument/2006/relationships/hyperlink" Target="https://docs.google.com/document/d/1ERt_GIonR_iL42kURBEynCs-8ooEgRdavquE9OuVZvA/edit?usp=sharing" TargetMode="External"/><Relationship Id="rId16" Type="http://schemas.openxmlformats.org/officeDocument/2006/relationships/hyperlink" Target="https://docs.google.com/document/d/1eUwu3OFjbSxnhjmtcBRefLts8j2sD6X-/edit?usp=drive_link&amp;ouid=117305963969467993763&amp;rtpof=true&amp;sd=true" TargetMode="External"/><Relationship Id="rId38" Type="http://schemas.openxmlformats.org/officeDocument/2006/relationships/hyperlink" Target="https://www.usbr.gov/watersmart/cwmp/" TargetMode="External"/><Relationship Id="rId19" Type="http://schemas.openxmlformats.org/officeDocument/2006/relationships/hyperlink" Target="https://drive.google.com/file/d/1kyYmDkDQu1UTlTEZaFLtAU4uxeOARwr4/view?usp=sharing" TargetMode="External"/><Relationship Id="rId18" Type="http://schemas.openxmlformats.org/officeDocument/2006/relationships/hyperlink" Target="https://drive.google.com/drive/folders/1bHh_naTukB3sI-w19aY_nhLCm_QhEyFr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